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E061" w14:textId="77777777" w:rsidR="00993CDF" w:rsidRPr="00993CDF" w:rsidRDefault="00993CDF" w:rsidP="00993CDF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993CDF">
        <w:rPr>
          <w:rFonts w:ascii="Times New Roman" w:hAnsi="Times New Roman" w:cs="Times New Roman"/>
          <w:sz w:val="28"/>
          <w:szCs w:val="28"/>
        </w:rPr>
        <w:t>УТВЕРЖДЕНО</w:t>
      </w:r>
    </w:p>
    <w:p w14:paraId="0CB9E062" w14:textId="77777777" w:rsidR="00993CDF" w:rsidRPr="00993CDF" w:rsidRDefault="00993CDF" w:rsidP="00993CDF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993CDF">
        <w:rPr>
          <w:rFonts w:ascii="Times New Roman" w:hAnsi="Times New Roman" w:cs="Times New Roman"/>
          <w:sz w:val="28"/>
          <w:szCs w:val="28"/>
        </w:rPr>
        <w:t>ДИРЕКТОРОМ ЧОУ ДО «ЕШКО»</w:t>
      </w:r>
    </w:p>
    <w:p w14:paraId="0CB9E063" w14:textId="0CAB2DC6" w:rsidR="00993CDF" w:rsidRPr="00993CDF" w:rsidRDefault="00713F57" w:rsidP="00993CDF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СОЛОМАХИНА О.И.</w:t>
      </w:r>
      <w:r w:rsidR="00993CDF" w:rsidRPr="00993CDF">
        <w:rPr>
          <w:rFonts w:ascii="Times New Roman" w:hAnsi="Times New Roman" w:cs="Times New Roman"/>
          <w:sz w:val="28"/>
          <w:szCs w:val="28"/>
        </w:rPr>
        <w:t>_____________</w:t>
      </w:r>
    </w:p>
    <w:p w14:paraId="0CB9E064" w14:textId="5F2AD396" w:rsidR="00993CDF" w:rsidRPr="00993CDF" w:rsidRDefault="00D861BC" w:rsidP="00993CDF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93CDF" w:rsidRPr="00993C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993CDF" w:rsidRPr="00993CDF">
        <w:rPr>
          <w:rFonts w:ascii="Times New Roman" w:hAnsi="Times New Roman" w:cs="Times New Roman"/>
          <w:sz w:val="28"/>
          <w:szCs w:val="28"/>
        </w:rPr>
        <w:t>» 202</w:t>
      </w:r>
      <w:r w:rsidR="000E1CFE">
        <w:rPr>
          <w:rFonts w:ascii="Times New Roman" w:hAnsi="Times New Roman" w:cs="Times New Roman"/>
          <w:sz w:val="28"/>
          <w:szCs w:val="28"/>
        </w:rPr>
        <w:t>5</w:t>
      </w:r>
      <w:r w:rsidR="00993CDF" w:rsidRPr="00993CDF">
        <w:rPr>
          <w:rFonts w:ascii="Times New Roman" w:hAnsi="Times New Roman" w:cs="Times New Roman"/>
          <w:sz w:val="28"/>
          <w:szCs w:val="28"/>
        </w:rPr>
        <w:t>г.</w:t>
      </w:r>
    </w:p>
    <w:p w14:paraId="0CB9E065" w14:textId="77777777" w:rsidR="00993CDF" w:rsidRDefault="00993CDF" w:rsidP="00993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9E066" w14:textId="78972001" w:rsidR="00CD4535" w:rsidRPr="00993CDF" w:rsidRDefault="001240DC" w:rsidP="00993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DF">
        <w:rPr>
          <w:rFonts w:ascii="Times New Roman" w:hAnsi="Times New Roman" w:cs="Times New Roman"/>
          <w:b/>
          <w:sz w:val="28"/>
          <w:szCs w:val="28"/>
        </w:rPr>
        <w:t xml:space="preserve">ПЛАН ФИНАНСОВО-ХОЗЯЙСТВЕННОЙ </w:t>
      </w:r>
      <w:r w:rsidR="00993CDF">
        <w:rPr>
          <w:rFonts w:ascii="Times New Roman" w:hAnsi="Times New Roman" w:cs="Times New Roman"/>
          <w:b/>
          <w:sz w:val="28"/>
          <w:szCs w:val="28"/>
        </w:rPr>
        <w:t xml:space="preserve">ДЕЯТЕЛЬНОСТИ НА </w:t>
      </w:r>
      <w:r w:rsidR="00D861BC">
        <w:rPr>
          <w:rFonts w:ascii="Times New Roman" w:hAnsi="Times New Roman" w:cs="Times New Roman"/>
          <w:b/>
          <w:sz w:val="28"/>
          <w:szCs w:val="28"/>
        </w:rPr>
        <w:t>2</w:t>
      </w:r>
      <w:r w:rsidR="00993CDF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0E1CFE">
        <w:rPr>
          <w:rFonts w:ascii="Times New Roman" w:hAnsi="Times New Roman" w:cs="Times New Roman"/>
          <w:b/>
          <w:sz w:val="28"/>
          <w:szCs w:val="28"/>
        </w:rPr>
        <w:t>5</w:t>
      </w:r>
      <w:r w:rsidRPr="00993CDF">
        <w:rPr>
          <w:rFonts w:ascii="Times New Roman" w:hAnsi="Times New Roman" w:cs="Times New Roman"/>
          <w:b/>
          <w:sz w:val="28"/>
          <w:szCs w:val="28"/>
        </w:rPr>
        <w:t xml:space="preserve"> ГОДА ЧАСТНОГО ОБРАЗОВАТЕЛЬНОГО УЧРЕЖДЕНИЯ ДОПОЛНИТЕЛЬНОГО ОБРАЗОВАНИЯ «ЕВРОПЕЙСКАЯ ШКОЛА КОРРЕСПОНДЕНТСКОГО ОБУЧЕНИЯ»</w:t>
      </w:r>
    </w:p>
    <w:p w14:paraId="0CB9E067" w14:textId="77777777" w:rsidR="001240DC" w:rsidRPr="00993CDF" w:rsidRDefault="001240DC" w:rsidP="00993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DF">
        <w:rPr>
          <w:rFonts w:ascii="Times New Roman" w:hAnsi="Times New Roman" w:cs="Times New Roman"/>
          <w:b/>
          <w:sz w:val="28"/>
          <w:szCs w:val="28"/>
        </w:rPr>
        <w:t>1.Учетная карта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40DC" w:rsidRPr="00993CDF" w14:paraId="0CB9E06A" w14:textId="77777777" w:rsidTr="001240DC">
        <w:tc>
          <w:tcPr>
            <w:tcW w:w="4785" w:type="dxa"/>
          </w:tcPr>
          <w:p w14:paraId="0CB9E068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786" w:type="dxa"/>
          </w:tcPr>
          <w:p w14:paraId="0CB9E069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дополнительного образования «Европейская школа корреспондентского обучения»</w:t>
            </w:r>
          </w:p>
        </w:tc>
      </w:tr>
      <w:tr w:rsidR="001240DC" w:rsidRPr="00993CDF" w14:paraId="0CB9E06D" w14:textId="77777777" w:rsidTr="001240DC">
        <w:tc>
          <w:tcPr>
            <w:tcW w:w="4785" w:type="dxa"/>
          </w:tcPr>
          <w:p w14:paraId="0CB9E06B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14:paraId="0CB9E06C" w14:textId="77777777" w:rsidR="001240DC" w:rsidRPr="00993CDF" w:rsidRDefault="001240DC" w:rsidP="00135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 xml:space="preserve">Россия, </w:t>
            </w:r>
            <w:r w:rsidR="00135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353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елгород, ул. Восточная 71, этаж 3, помещение 6</w:t>
            </w:r>
          </w:p>
        </w:tc>
      </w:tr>
      <w:tr w:rsidR="001240DC" w:rsidRPr="00993CDF" w14:paraId="0CB9E070" w14:textId="77777777" w:rsidTr="001240DC">
        <w:tc>
          <w:tcPr>
            <w:tcW w:w="4785" w:type="dxa"/>
          </w:tcPr>
          <w:p w14:paraId="0CB9E06E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4786" w:type="dxa"/>
          </w:tcPr>
          <w:p w14:paraId="0CB9E06F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13 декабря 1993</w:t>
            </w:r>
          </w:p>
        </w:tc>
      </w:tr>
      <w:tr w:rsidR="001240DC" w:rsidRPr="00993CDF" w14:paraId="0CB9E073" w14:textId="77777777" w:rsidTr="001240DC">
        <w:tc>
          <w:tcPr>
            <w:tcW w:w="4785" w:type="dxa"/>
          </w:tcPr>
          <w:p w14:paraId="0CB9E071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4786" w:type="dxa"/>
          </w:tcPr>
          <w:p w14:paraId="0CB9E072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</w:p>
        </w:tc>
      </w:tr>
      <w:tr w:rsidR="001240DC" w:rsidRPr="00993CDF" w14:paraId="0CB9E076" w14:textId="77777777" w:rsidTr="001240DC">
        <w:tc>
          <w:tcPr>
            <w:tcW w:w="4785" w:type="dxa"/>
          </w:tcPr>
          <w:p w14:paraId="0CB9E074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</w:tcPr>
          <w:p w14:paraId="0CB9E075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308000, г. Белгород, Главпочтамт, а/я 80</w:t>
            </w:r>
          </w:p>
        </w:tc>
      </w:tr>
      <w:tr w:rsidR="001240DC" w:rsidRPr="00993CDF" w14:paraId="0CB9E079" w14:textId="77777777" w:rsidTr="001240DC">
        <w:tc>
          <w:tcPr>
            <w:tcW w:w="4785" w:type="dxa"/>
          </w:tcPr>
          <w:p w14:paraId="0CB9E077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Телефон учреждения</w:t>
            </w:r>
          </w:p>
        </w:tc>
        <w:tc>
          <w:tcPr>
            <w:tcW w:w="4786" w:type="dxa"/>
          </w:tcPr>
          <w:p w14:paraId="0CB9E078" w14:textId="7C29458B" w:rsidR="001240DC" w:rsidRPr="00993CDF" w:rsidRDefault="00B4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 w:rsidR="001240DC" w:rsidRPr="00993CDF">
              <w:rPr>
                <w:rFonts w:ascii="Times New Roman" w:hAnsi="Times New Roman" w:cs="Times New Roman"/>
                <w:sz w:val="28"/>
                <w:szCs w:val="28"/>
              </w:rPr>
              <w:t>(4722)73-22-27</w:t>
            </w:r>
          </w:p>
        </w:tc>
      </w:tr>
      <w:tr w:rsidR="001240DC" w:rsidRPr="00993CDF" w14:paraId="0CB9E07C" w14:textId="77777777" w:rsidTr="00782CA1">
        <w:trPr>
          <w:trHeight w:val="416"/>
        </w:trPr>
        <w:tc>
          <w:tcPr>
            <w:tcW w:w="4785" w:type="dxa"/>
          </w:tcPr>
          <w:p w14:paraId="0CB9E07A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14:paraId="0CB9E07B" w14:textId="77777777" w:rsidR="001240DC" w:rsidRPr="00993CDF" w:rsidRDefault="00272F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1240DC" w:rsidRPr="00993C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info@escc.ru</w:t>
              </w:r>
            </w:hyperlink>
          </w:p>
        </w:tc>
      </w:tr>
      <w:tr w:rsidR="001240DC" w:rsidRPr="00993CDF" w14:paraId="0CB9E07F" w14:textId="77777777" w:rsidTr="001240DC">
        <w:tc>
          <w:tcPr>
            <w:tcW w:w="4785" w:type="dxa"/>
          </w:tcPr>
          <w:p w14:paraId="0CB9E07D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786" w:type="dxa"/>
          </w:tcPr>
          <w:p w14:paraId="0CB9E07E" w14:textId="0C3E9631" w:rsidR="001240DC" w:rsidRPr="00993CDF" w:rsidRDefault="00B4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Соломахина Ольга Игоревна</w:t>
            </w:r>
          </w:p>
        </w:tc>
      </w:tr>
      <w:tr w:rsidR="001240DC" w:rsidRPr="00993CDF" w14:paraId="0CB9E082" w14:textId="77777777" w:rsidTr="001240DC">
        <w:tc>
          <w:tcPr>
            <w:tcW w:w="4785" w:type="dxa"/>
          </w:tcPr>
          <w:p w14:paraId="0CB9E080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4786" w:type="dxa"/>
          </w:tcPr>
          <w:p w14:paraId="0CB9E081" w14:textId="618B5120" w:rsidR="001240DC" w:rsidRPr="00993CDF" w:rsidRDefault="00B4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Соломахина Ольга Игоревна</w:t>
            </w:r>
          </w:p>
        </w:tc>
      </w:tr>
      <w:tr w:rsidR="001240DC" w:rsidRPr="00993CDF" w14:paraId="0CB9E085" w14:textId="77777777" w:rsidTr="001240DC">
        <w:tc>
          <w:tcPr>
            <w:tcW w:w="4785" w:type="dxa"/>
          </w:tcPr>
          <w:p w14:paraId="0CB9E083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4786" w:type="dxa"/>
          </w:tcPr>
          <w:p w14:paraId="0CB9E084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№ 8575 серия 31Л01 №0002386 от 22.08.2017 выдана Департаментом образования Белгородской области на право ведения образовательной деятельности по дополнительным образовательным программам.</w:t>
            </w:r>
          </w:p>
        </w:tc>
      </w:tr>
      <w:tr w:rsidR="001240DC" w:rsidRPr="00993CDF" w14:paraId="0CB9E088" w14:textId="77777777" w:rsidTr="001240DC">
        <w:tc>
          <w:tcPr>
            <w:tcW w:w="4785" w:type="dxa"/>
          </w:tcPr>
          <w:p w14:paraId="0CB9E086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786" w:type="dxa"/>
          </w:tcPr>
          <w:p w14:paraId="0CB9E087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3123015637/312301001</w:t>
            </w:r>
          </w:p>
        </w:tc>
      </w:tr>
      <w:tr w:rsidR="001240DC" w:rsidRPr="00993CDF" w14:paraId="0CB9E08B" w14:textId="77777777" w:rsidTr="001240DC">
        <w:tc>
          <w:tcPr>
            <w:tcW w:w="4785" w:type="dxa"/>
          </w:tcPr>
          <w:p w14:paraId="0CB9E089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Код ОКВЭД/ОКОНХ (вид деятельности)</w:t>
            </w:r>
          </w:p>
        </w:tc>
        <w:tc>
          <w:tcPr>
            <w:tcW w:w="4786" w:type="dxa"/>
          </w:tcPr>
          <w:p w14:paraId="0CB9E08A" w14:textId="2F171ED4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85.4</w:t>
            </w:r>
            <w:r w:rsidR="00713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</w:tr>
      <w:tr w:rsidR="001240DC" w:rsidRPr="00993CDF" w14:paraId="0CB9E08E" w14:textId="77777777" w:rsidTr="001240DC">
        <w:tc>
          <w:tcPr>
            <w:tcW w:w="4785" w:type="dxa"/>
          </w:tcPr>
          <w:p w14:paraId="0CB9E08C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Код ОКПО</w:t>
            </w:r>
          </w:p>
        </w:tc>
        <w:tc>
          <w:tcPr>
            <w:tcW w:w="4786" w:type="dxa"/>
          </w:tcPr>
          <w:p w14:paraId="0CB9E08D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22221693</w:t>
            </w:r>
          </w:p>
        </w:tc>
      </w:tr>
      <w:tr w:rsidR="001240DC" w:rsidRPr="00993CDF" w14:paraId="0CB9E091" w14:textId="77777777" w:rsidTr="001240DC">
        <w:tc>
          <w:tcPr>
            <w:tcW w:w="4785" w:type="dxa"/>
          </w:tcPr>
          <w:p w14:paraId="0CB9E08F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Код ОКФС (форма собственности)</w:t>
            </w:r>
          </w:p>
        </w:tc>
        <w:tc>
          <w:tcPr>
            <w:tcW w:w="4786" w:type="dxa"/>
          </w:tcPr>
          <w:p w14:paraId="0CB9E090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240DC" w:rsidRPr="00993CDF" w14:paraId="0CB9E094" w14:textId="77777777" w:rsidTr="001240DC">
        <w:tc>
          <w:tcPr>
            <w:tcW w:w="4785" w:type="dxa"/>
          </w:tcPr>
          <w:p w14:paraId="0CB9E092" w14:textId="77777777" w:rsidR="001240DC" w:rsidRPr="00993CDF" w:rsidRDefault="0012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Код ОКАТО (местонахождение)</w:t>
            </w:r>
          </w:p>
        </w:tc>
        <w:tc>
          <w:tcPr>
            <w:tcW w:w="4786" w:type="dxa"/>
          </w:tcPr>
          <w:p w14:paraId="0CB9E093" w14:textId="77777777" w:rsidR="001240DC" w:rsidRPr="00993CDF" w:rsidRDefault="00621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14401000000</w:t>
            </w:r>
          </w:p>
        </w:tc>
      </w:tr>
    </w:tbl>
    <w:p w14:paraId="0CB9E095" w14:textId="77777777" w:rsidR="001240DC" w:rsidRDefault="001240DC">
      <w:pPr>
        <w:rPr>
          <w:rFonts w:ascii="Times New Roman" w:hAnsi="Times New Roman" w:cs="Times New Roman"/>
          <w:sz w:val="28"/>
          <w:szCs w:val="28"/>
        </w:rPr>
      </w:pPr>
    </w:p>
    <w:p w14:paraId="0CB9E096" w14:textId="77777777" w:rsidR="00993CDF" w:rsidRPr="00993CDF" w:rsidRDefault="00993CDF">
      <w:pPr>
        <w:rPr>
          <w:rFonts w:ascii="Times New Roman" w:hAnsi="Times New Roman" w:cs="Times New Roman"/>
          <w:sz w:val="28"/>
          <w:szCs w:val="28"/>
        </w:rPr>
      </w:pPr>
    </w:p>
    <w:p w14:paraId="0CB9E097" w14:textId="63531A14" w:rsidR="004C7050" w:rsidRPr="00993CDF" w:rsidRDefault="004C7050" w:rsidP="00993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Финансово-экономический план на </w:t>
      </w:r>
      <w:r w:rsidR="00272F87">
        <w:rPr>
          <w:rFonts w:ascii="Times New Roman" w:hAnsi="Times New Roman" w:cs="Times New Roman"/>
          <w:b/>
          <w:sz w:val="28"/>
          <w:szCs w:val="28"/>
        </w:rPr>
        <w:t>2</w:t>
      </w:r>
      <w:r w:rsidRPr="00993CDF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0E1CFE">
        <w:rPr>
          <w:rFonts w:ascii="Times New Roman" w:hAnsi="Times New Roman" w:cs="Times New Roman"/>
          <w:b/>
          <w:sz w:val="28"/>
          <w:szCs w:val="28"/>
        </w:rPr>
        <w:t>5</w:t>
      </w:r>
      <w:r w:rsidRPr="00993CD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7050" w:rsidRPr="00993CDF" w14:paraId="0CB9E09B" w14:textId="77777777" w:rsidTr="004C7050">
        <w:tc>
          <w:tcPr>
            <w:tcW w:w="3190" w:type="dxa"/>
          </w:tcPr>
          <w:p w14:paraId="0CB9E098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90" w:type="dxa"/>
          </w:tcPr>
          <w:p w14:paraId="0CB9E099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14:paraId="0CB9E09A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4C7050" w:rsidRPr="00993CDF" w14:paraId="0CB9E09F" w14:textId="77777777" w:rsidTr="004C7050">
        <w:tc>
          <w:tcPr>
            <w:tcW w:w="3190" w:type="dxa"/>
          </w:tcPr>
          <w:p w14:paraId="0CB9E09C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0CB9E09D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0CB9E09E" w14:textId="04009890" w:rsidR="004C7050" w:rsidRPr="00993CDF" w:rsidRDefault="002F2324" w:rsidP="0074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04DF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C7050" w:rsidRPr="00993CDF" w14:paraId="0CB9E0A3" w14:textId="77777777" w:rsidTr="004C7050">
        <w:tc>
          <w:tcPr>
            <w:tcW w:w="3190" w:type="dxa"/>
          </w:tcPr>
          <w:p w14:paraId="0CB9E0A0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0CB9E0A1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0CB9E0A2" w14:textId="0859EB42" w:rsidR="004C7050" w:rsidRPr="00993CDF" w:rsidRDefault="002D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C7050" w:rsidRPr="00993CDF" w14:paraId="0CB9E0A7" w14:textId="77777777" w:rsidTr="004C7050">
        <w:tc>
          <w:tcPr>
            <w:tcW w:w="3190" w:type="dxa"/>
          </w:tcPr>
          <w:p w14:paraId="0CB9E0A4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CB9E0A5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91" w:type="dxa"/>
          </w:tcPr>
          <w:p w14:paraId="0CB9E0A6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50" w:rsidRPr="00993CDF" w14:paraId="0CB9E0AB" w14:textId="77777777" w:rsidTr="004C7050">
        <w:tc>
          <w:tcPr>
            <w:tcW w:w="3190" w:type="dxa"/>
          </w:tcPr>
          <w:p w14:paraId="0CB9E0A8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90" w:type="dxa"/>
          </w:tcPr>
          <w:p w14:paraId="0CB9E0A9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Себестоимость</w:t>
            </w:r>
          </w:p>
        </w:tc>
        <w:tc>
          <w:tcPr>
            <w:tcW w:w="3191" w:type="dxa"/>
          </w:tcPr>
          <w:p w14:paraId="0CB9E0AA" w14:textId="47AE787B" w:rsidR="004C7050" w:rsidRPr="00993CDF" w:rsidRDefault="00AA6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78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C7050" w:rsidRPr="00993CDF" w14:paraId="0CB9E0AF" w14:textId="77777777" w:rsidTr="004C7050">
        <w:tc>
          <w:tcPr>
            <w:tcW w:w="3190" w:type="dxa"/>
          </w:tcPr>
          <w:p w14:paraId="0CB9E0AC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90" w:type="dxa"/>
          </w:tcPr>
          <w:p w14:paraId="0CB9E0AD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и развитие образовательного процесса</w:t>
            </w:r>
          </w:p>
        </w:tc>
        <w:tc>
          <w:tcPr>
            <w:tcW w:w="3191" w:type="dxa"/>
          </w:tcPr>
          <w:p w14:paraId="0CB9E0AE" w14:textId="3D443266" w:rsidR="004C7050" w:rsidRPr="00993CDF" w:rsidRDefault="0027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2 675</w:t>
            </w:r>
          </w:p>
        </w:tc>
      </w:tr>
      <w:tr w:rsidR="004C7050" w:rsidRPr="00993CDF" w14:paraId="0CB9E0B3" w14:textId="77777777" w:rsidTr="004C7050">
        <w:tc>
          <w:tcPr>
            <w:tcW w:w="3190" w:type="dxa"/>
          </w:tcPr>
          <w:p w14:paraId="0CB9E0B0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90" w:type="dxa"/>
          </w:tcPr>
          <w:p w14:paraId="0CB9E0B1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Информационные расходы</w:t>
            </w:r>
          </w:p>
        </w:tc>
        <w:tc>
          <w:tcPr>
            <w:tcW w:w="3191" w:type="dxa"/>
          </w:tcPr>
          <w:p w14:paraId="0CB9E0B2" w14:textId="6F059F83" w:rsidR="004C7050" w:rsidRPr="00993CDF" w:rsidRDefault="00E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4C7050" w:rsidRPr="00993CDF" w14:paraId="0CB9E0B7" w14:textId="77777777" w:rsidTr="004C7050">
        <w:tc>
          <w:tcPr>
            <w:tcW w:w="3190" w:type="dxa"/>
          </w:tcPr>
          <w:p w14:paraId="0CB9E0B4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90" w:type="dxa"/>
          </w:tcPr>
          <w:p w14:paraId="0CB9E0B5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</w:t>
            </w:r>
          </w:p>
        </w:tc>
        <w:tc>
          <w:tcPr>
            <w:tcW w:w="3191" w:type="dxa"/>
          </w:tcPr>
          <w:p w14:paraId="0CB9E0B6" w14:textId="17E23DC9" w:rsidR="004C7050" w:rsidRPr="00993CDF" w:rsidRDefault="00C7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6 250</w:t>
            </w:r>
          </w:p>
        </w:tc>
      </w:tr>
      <w:tr w:rsidR="004C7050" w:rsidRPr="00993CDF" w14:paraId="0CB9E0BB" w14:textId="77777777" w:rsidTr="004C7050">
        <w:tc>
          <w:tcPr>
            <w:tcW w:w="3190" w:type="dxa"/>
          </w:tcPr>
          <w:p w14:paraId="0CB9E0B8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0" w:type="dxa"/>
          </w:tcPr>
          <w:p w14:paraId="0CB9E0B9" w14:textId="77777777" w:rsidR="004C7050" w:rsidRPr="00993CDF" w:rsidRDefault="004C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DF"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 в Пенсионный фонд, Фонд социального страхования и Фонд обязательного медицинского </w:t>
            </w:r>
          </w:p>
        </w:tc>
        <w:tc>
          <w:tcPr>
            <w:tcW w:w="3191" w:type="dxa"/>
          </w:tcPr>
          <w:p w14:paraId="0CB9E0BA" w14:textId="5589910F" w:rsidR="004C7050" w:rsidRPr="00993CDF" w:rsidRDefault="0022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70C19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</w:tbl>
    <w:p w14:paraId="0CB9E0BC" w14:textId="77777777" w:rsidR="004C7050" w:rsidRPr="00993CDF" w:rsidRDefault="004C7050">
      <w:pPr>
        <w:rPr>
          <w:rFonts w:ascii="Times New Roman" w:hAnsi="Times New Roman" w:cs="Times New Roman"/>
          <w:sz w:val="28"/>
          <w:szCs w:val="28"/>
        </w:rPr>
      </w:pPr>
    </w:p>
    <w:sectPr w:rsidR="004C7050" w:rsidRPr="0099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0DC"/>
    <w:rsid w:val="00055B24"/>
    <w:rsid w:val="000E1CFE"/>
    <w:rsid w:val="000F788C"/>
    <w:rsid w:val="001240DC"/>
    <w:rsid w:val="001252C3"/>
    <w:rsid w:val="00135330"/>
    <w:rsid w:val="002263A0"/>
    <w:rsid w:val="00272F87"/>
    <w:rsid w:val="002D04DF"/>
    <w:rsid w:val="002F2324"/>
    <w:rsid w:val="003B0A3C"/>
    <w:rsid w:val="003D113E"/>
    <w:rsid w:val="00471F21"/>
    <w:rsid w:val="00485B7D"/>
    <w:rsid w:val="004C7050"/>
    <w:rsid w:val="00512A7E"/>
    <w:rsid w:val="00586116"/>
    <w:rsid w:val="0062118D"/>
    <w:rsid w:val="00626A61"/>
    <w:rsid w:val="00713F57"/>
    <w:rsid w:val="0074465F"/>
    <w:rsid w:val="00782CA1"/>
    <w:rsid w:val="00887DAD"/>
    <w:rsid w:val="008B4191"/>
    <w:rsid w:val="00945634"/>
    <w:rsid w:val="00993CDF"/>
    <w:rsid w:val="00AA617E"/>
    <w:rsid w:val="00B24B2A"/>
    <w:rsid w:val="00B46F2E"/>
    <w:rsid w:val="00C70C19"/>
    <w:rsid w:val="00CD4535"/>
    <w:rsid w:val="00D861BC"/>
    <w:rsid w:val="00E91FD9"/>
    <w:rsid w:val="00EC3DAF"/>
    <w:rsid w:val="00F13D5C"/>
    <w:rsid w:val="00F95C49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E061"/>
  <w15:docId w15:val="{8D1FD017-9DB1-493D-91AC-D3779FAD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4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s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Долинская</dc:creator>
  <cp:lastModifiedBy>Ольга Долинская</cp:lastModifiedBy>
  <cp:revision>32</cp:revision>
  <dcterms:created xsi:type="dcterms:W3CDTF">2021-04-16T11:29:00Z</dcterms:created>
  <dcterms:modified xsi:type="dcterms:W3CDTF">2025-05-21T10:58:00Z</dcterms:modified>
</cp:coreProperties>
</file>